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83F9B" w14:textId="0647064F" w:rsidR="004158BD" w:rsidRPr="00FB0978" w:rsidRDefault="002A3684" w:rsidP="00FB0978">
      <w:pPr>
        <w:tabs>
          <w:tab w:val="left" w:pos="2865"/>
        </w:tabs>
        <w:jc w:val="center"/>
        <w:rPr>
          <w:rFonts w:asciiTheme="minorHAnsi" w:hAnsiTheme="minorHAnsi" w:cs="Arial"/>
          <w:b/>
          <w:u w:val="single"/>
        </w:rPr>
      </w:pPr>
      <w:r w:rsidRPr="00FB0978">
        <w:rPr>
          <w:rFonts w:asciiTheme="minorHAnsi" w:hAnsiTheme="minorHAnsi" w:cs="Arial"/>
          <w:b/>
          <w:u w:val="single"/>
        </w:rPr>
        <w:t>Regional</w:t>
      </w:r>
      <w:r w:rsidR="004158BD" w:rsidRPr="00FB0978">
        <w:rPr>
          <w:rFonts w:asciiTheme="minorHAnsi" w:hAnsiTheme="minorHAnsi" w:cs="Arial"/>
          <w:b/>
          <w:u w:val="single"/>
        </w:rPr>
        <w:t xml:space="preserve"> Tobacco </w:t>
      </w:r>
      <w:r w:rsidRPr="00FB0978">
        <w:rPr>
          <w:rFonts w:asciiTheme="minorHAnsi" w:hAnsiTheme="minorHAnsi" w:cs="Arial"/>
          <w:b/>
          <w:u w:val="single"/>
        </w:rPr>
        <w:t xml:space="preserve">Free </w:t>
      </w:r>
      <w:r w:rsidR="005802CC" w:rsidRPr="00FB0978">
        <w:rPr>
          <w:rFonts w:asciiTheme="minorHAnsi" w:hAnsiTheme="minorHAnsi" w:cs="Arial"/>
          <w:b/>
          <w:u w:val="single"/>
        </w:rPr>
        <w:t>Positive Message Campaign</w:t>
      </w:r>
    </w:p>
    <w:p w14:paraId="791D07A1" w14:textId="77777777" w:rsidR="004158BD" w:rsidRPr="004158BD" w:rsidRDefault="004158BD" w:rsidP="004158BD">
      <w:pPr>
        <w:rPr>
          <w:rFonts w:asciiTheme="minorHAnsi" w:hAnsiTheme="minorHAnsi" w:cs="Arial"/>
        </w:rPr>
      </w:pPr>
    </w:p>
    <w:p w14:paraId="69BAA206" w14:textId="77777777" w:rsidR="00612C5D" w:rsidRDefault="005802CC" w:rsidP="00E414E9">
      <w:pPr>
        <w:rPr>
          <w:rFonts w:asciiTheme="minorHAnsi" w:hAnsiTheme="minorHAnsi" w:cstheme="minorBidi"/>
          <w:lang w:val="en-ZW" w:eastAsia="en-US"/>
        </w:rPr>
      </w:pPr>
      <w:r w:rsidRPr="005802CC">
        <w:rPr>
          <w:rFonts w:asciiTheme="minorHAnsi" w:hAnsiTheme="minorHAnsi" w:cstheme="minorBidi"/>
          <w:lang w:val="en-ZW" w:eastAsia="en-US"/>
        </w:rPr>
        <w:t>Waterford Local Community Development Committee</w:t>
      </w:r>
      <w:r w:rsidR="0013373A">
        <w:rPr>
          <w:rFonts w:asciiTheme="minorHAnsi" w:hAnsiTheme="minorHAnsi" w:cstheme="minorBidi"/>
          <w:lang w:val="en-ZW" w:eastAsia="en-US"/>
        </w:rPr>
        <w:t xml:space="preserve"> (LCDC)</w:t>
      </w:r>
      <w:r w:rsidRPr="005802CC">
        <w:rPr>
          <w:rFonts w:asciiTheme="minorHAnsi" w:hAnsiTheme="minorHAnsi" w:cstheme="minorBidi"/>
          <w:lang w:val="en-ZW" w:eastAsia="en-US"/>
        </w:rPr>
        <w:t>, the HSE and Healthy Waterford have come together, with Tipperary, Carlow, Wexford and Kilkenny</w:t>
      </w:r>
      <w:r w:rsidR="0013373A">
        <w:rPr>
          <w:rFonts w:asciiTheme="minorHAnsi" w:hAnsiTheme="minorHAnsi" w:cstheme="minorBidi"/>
          <w:lang w:val="en-ZW" w:eastAsia="en-US"/>
        </w:rPr>
        <w:t xml:space="preserve"> LCDC</w:t>
      </w:r>
      <w:r w:rsidRPr="005802CC">
        <w:rPr>
          <w:rFonts w:asciiTheme="minorHAnsi" w:hAnsiTheme="minorHAnsi" w:cstheme="minorBidi"/>
          <w:lang w:val="en-ZW" w:eastAsia="en-US"/>
        </w:rPr>
        <w:t>, to participate i</w:t>
      </w:r>
      <w:r w:rsidR="00E414E9">
        <w:rPr>
          <w:rFonts w:asciiTheme="minorHAnsi" w:hAnsiTheme="minorHAnsi" w:cstheme="minorBidi"/>
          <w:lang w:val="en-ZW" w:eastAsia="en-US"/>
        </w:rPr>
        <w:t>n a regional tobacco free initiative</w:t>
      </w:r>
      <w:r w:rsidR="00015755">
        <w:rPr>
          <w:rFonts w:asciiTheme="minorHAnsi" w:hAnsiTheme="minorHAnsi" w:cstheme="minorBidi"/>
          <w:lang w:val="en-ZW" w:eastAsia="en-US"/>
        </w:rPr>
        <w:t xml:space="preserve"> which was funded by Healt</w:t>
      </w:r>
      <w:r w:rsidR="00A27459">
        <w:rPr>
          <w:rFonts w:asciiTheme="minorHAnsi" w:hAnsiTheme="minorHAnsi" w:cstheme="minorBidi"/>
          <w:lang w:val="en-ZW" w:eastAsia="en-US"/>
        </w:rPr>
        <w:t>hy Ireland.</w:t>
      </w:r>
    </w:p>
    <w:p w14:paraId="37E6A7CE" w14:textId="77777777" w:rsidR="00612C5D" w:rsidRDefault="00612C5D" w:rsidP="00E414E9">
      <w:pPr>
        <w:rPr>
          <w:rFonts w:asciiTheme="minorHAnsi" w:hAnsiTheme="minorHAnsi" w:cstheme="minorBidi"/>
          <w:lang w:val="en-ZW" w:eastAsia="en-US"/>
        </w:rPr>
      </w:pPr>
    </w:p>
    <w:p w14:paraId="26C06BB2" w14:textId="77777777" w:rsidR="0002042A" w:rsidRDefault="00E414E9" w:rsidP="00E059B1">
      <w:pPr>
        <w:rPr>
          <w:rFonts w:asciiTheme="minorHAnsi" w:hAnsiTheme="minorHAnsi" w:cs="Arial"/>
        </w:rPr>
      </w:pPr>
      <w:r w:rsidRPr="00A16CD4">
        <w:rPr>
          <w:rFonts w:asciiTheme="minorHAnsi" w:hAnsiTheme="minorHAnsi" w:cs="Arial"/>
        </w:rPr>
        <w:t>The prevalence of smoking for the general population</w:t>
      </w:r>
      <w:r>
        <w:rPr>
          <w:rFonts w:asciiTheme="minorHAnsi" w:hAnsiTheme="minorHAnsi" w:cs="Arial"/>
        </w:rPr>
        <w:t xml:space="preserve"> in Ireland has fallen to 22%, h</w:t>
      </w:r>
      <w:r w:rsidRPr="00A16CD4">
        <w:rPr>
          <w:rFonts w:asciiTheme="minorHAnsi" w:hAnsiTheme="minorHAnsi" w:cs="Arial"/>
        </w:rPr>
        <w:t>owever we know that these figures are higher in</w:t>
      </w:r>
      <w:r>
        <w:rPr>
          <w:rFonts w:asciiTheme="minorHAnsi" w:hAnsiTheme="minorHAnsi" w:cs="Arial"/>
        </w:rPr>
        <w:t xml:space="preserve"> lower</w:t>
      </w:r>
      <w:r w:rsidRPr="00902DF0">
        <w:t xml:space="preserve"> socio-economic </w:t>
      </w:r>
      <w:r>
        <w:t xml:space="preserve">groups </w:t>
      </w:r>
      <w:r w:rsidRPr="00902DF0">
        <w:t>and</w:t>
      </w:r>
      <w:r>
        <w:t xml:space="preserve"> in </w:t>
      </w:r>
      <w:r>
        <w:rPr>
          <w:rFonts w:asciiTheme="minorHAnsi" w:hAnsiTheme="minorHAnsi" w:cs="Arial"/>
        </w:rPr>
        <w:t xml:space="preserve">out of school settings.  </w:t>
      </w:r>
    </w:p>
    <w:p w14:paraId="3EF047AF" w14:textId="77777777" w:rsidR="0002042A" w:rsidRDefault="0002042A" w:rsidP="00E059B1">
      <w:pPr>
        <w:rPr>
          <w:rFonts w:asciiTheme="minorHAnsi" w:hAnsiTheme="minorHAnsi" w:cs="Arial"/>
        </w:rPr>
      </w:pPr>
    </w:p>
    <w:p w14:paraId="22FACB02" w14:textId="77777777" w:rsidR="005802CC" w:rsidRDefault="00E414E9" w:rsidP="00E059B1">
      <w:pPr>
        <w:rPr>
          <w:rFonts w:asciiTheme="minorHAnsi" w:hAnsiTheme="minorHAnsi" w:cstheme="minorBidi"/>
          <w:lang w:val="en-ZW" w:eastAsia="en-US"/>
        </w:rPr>
      </w:pPr>
      <w:r>
        <w:rPr>
          <w:rFonts w:asciiTheme="minorHAnsi" w:hAnsiTheme="minorHAnsi" w:cs="Arial"/>
        </w:rPr>
        <w:t xml:space="preserve">In consultation with the relevant organisations a range of actions to support smoking cessation </w:t>
      </w:r>
      <w:r w:rsidR="00612C5D">
        <w:rPr>
          <w:rFonts w:asciiTheme="minorHAnsi" w:hAnsiTheme="minorHAnsi" w:cs="Arial"/>
        </w:rPr>
        <w:t xml:space="preserve">in youth and </w:t>
      </w:r>
      <w:r>
        <w:rPr>
          <w:rFonts w:asciiTheme="minorHAnsi" w:hAnsiTheme="minorHAnsi" w:cs="Arial"/>
        </w:rPr>
        <w:t>out of school settings</w:t>
      </w:r>
      <w:r w:rsidR="00A27459">
        <w:rPr>
          <w:rFonts w:asciiTheme="minorHAnsi" w:hAnsiTheme="minorHAnsi" w:cs="Arial"/>
        </w:rPr>
        <w:t xml:space="preserve"> were developed</w:t>
      </w:r>
      <w:r>
        <w:rPr>
          <w:rFonts w:asciiTheme="minorHAnsi" w:hAnsiTheme="minorHAnsi" w:cs="Arial"/>
        </w:rPr>
        <w:t xml:space="preserve">. </w:t>
      </w:r>
      <w:r w:rsidRPr="004158BD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One </w:t>
      </w:r>
      <w:r w:rsidR="00612C5D">
        <w:rPr>
          <w:rFonts w:asciiTheme="minorHAnsi" w:hAnsiTheme="minorHAnsi" w:cs="Arial"/>
        </w:rPr>
        <w:t xml:space="preserve">of the </w:t>
      </w:r>
      <w:r>
        <w:rPr>
          <w:rFonts w:asciiTheme="minorHAnsi" w:hAnsiTheme="minorHAnsi" w:cs="Arial"/>
        </w:rPr>
        <w:t>action</w:t>
      </w:r>
      <w:r w:rsidR="00612C5D">
        <w:rPr>
          <w:rFonts w:asciiTheme="minorHAnsi" w:hAnsiTheme="minorHAnsi" w:cs="Arial"/>
        </w:rPr>
        <w:t>s</w:t>
      </w:r>
      <w:r>
        <w:rPr>
          <w:rFonts w:asciiTheme="minorHAnsi" w:hAnsiTheme="minorHAnsi" w:cs="Arial"/>
        </w:rPr>
        <w:t xml:space="preserve"> was the development of posters</w:t>
      </w:r>
      <w:r w:rsidR="00E059B1">
        <w:rPr>
          <w:rFonts w:asciiTheme="minorHAnsi" w:hAnsiTheme="minorHAnsi" w:cs="Arial"/>
        </w:rPr>
        <w:t xml:space="preserve"> and stencils by young people with positive messages that </w:t>
      </w:r>
      <w:r w:rsidR="00015755">
        <w:rPr>
          <w:rFonts w:asciiTheme="minorHAnsi" w:hAnsiTheme="minorHAnsi" w:cstheme="minorBidi"/>
          <w:lang w:val="en-ZW" w:eastAsia="en-US"/>
        </w:rPr>
        <w:t>mov</w:t>
      </w:r>
      <w:r w:rsidR="00E059B1">
        <w:rPr>
          <w:rFonts w:asciiTheme="minorHAnsi" w:hAnsiTheme="minorHAnsi" w:cstheme="minorBidi"/>
          <w:lang w:val="en-ZW" w:eastAsia="en-US"/>
        </w:rPr>
        <w:t>ed</w:t>
      </w:r>
      <w:r w:rsidR="005802CC" w:rsidRPr="005802CC">
        <w:rPr>
          <w:rFonts w:asciiTheme="minorHAnsi" w:hAnsiTheme="minorHAnsi" w:cstheme="minorBidi"/>
          <w:lang w:val="en-ZW" w:eastAsia="en-US"/>
        </w:rPr>
        <w:t xml:space="preserve"> away from the </w:t>
      </w:r>
      <w:r w:rsidR="00E059B1">
        <w:rPr>
          <w:rFonts w:asciiTheme="minorHAnsi" w:hAnsiTheme="minorHAnsi" w:cstheme="minorBidi"/>
          <w:lang w:val="en-ZW" w:eastAsia="en-US"/>
        </w:rPr>
        <w:t xml:space="preserve">traditional </w:t>
      </w:r>
      <w:r w:rsidR="005802CC" w:rsidRPr="005802CC">
        <w:rPr>
          <w:rFonts w:asciiTheme="minorHAnsi" w:hAnsiTheme="minorHAnsi" w:cstheme="minorBidi"/>
          <w:lang w:val="en-ZW" w:eastAsia="en-US"/>
        </w:rPr>
        <w:t>“no smo</w:t>
      </w:r>
      <w:r w:rsidR="00E059B1">
        <w:rPr>
          <w:rFonts w:asciiTheme="minorHAnsi" w:hAnsiTheme="minorHAnsi" w:cstheme="minorBidi"/>
          <w:lang w:val="en-ZW" w:eastAsia="en-US"/>
        </w:rPr>
        <w:t>king in this area”.  The messages provide in</w:t>
      </w:r>
      <w:r w:rsidR="005802CC" w:rsidRPr="005802CC">
        <w:rPr>
          <w:rFonts w:asciiTheme="minorHAnsi" w:hAnsiTheme="minorHAnsi" w:cstheme="minorBidi"/>
          <w:lang w:val="en-ZW" w:eastAsia="en-US"/>
        </w:rPr>
        <w:t>formation about how to QUIT, what support is available</w:t>
      </w:r>
      <w:r w:rsidR="00612C5D">
        <w:rPr>
          <w:rFonts w:asciiTheme="minorHAnsi" w:hAnsiTheme="minorHAnsi" w:cstheme="minorBidi"/>
          <w:lang w:val="en-ZW" w:eastAsia="en-US"/>
        </w:rPr>
        <w:t>, how to access it and the benefits and rewards of quitting.</w:t>
      </w:r>
    </w:p>
    <w:p w14:paraId="0A4ADBAE" w14:textId="77777777" w:rsidR="00E059B1" w:rsidRDefault="00E059B1" w:rsidP="00E059B1">
      <w:pPr>
        <w:rPr>
          <w:rFonts w:asciiTheme="minorHAnsi" w:hAnsiTheme="minorHAnsi" w:cs="Arial"/>
        </w:rPr>
      </w:pPr>
    </w:p>
    <w:p w14:paraId="74DA4E6A" w14:textId="77777777" w:rsidR="00A27459" w:rsidRPr="00A27459" w:rsidRDefault="00A27459" w:rsidP="00A27459">
      <w:pPr>
        <w:jc w:val="both"/>
      </w:pPr>
      <w:r w:rsidRPr="00A27459">
        <w:rPr>
          <w:rFonts w:asciiTheme="minorHAnsi" w:hAnsiTheme="minorHAnsi" w:cs="Arial"/>
          <w:b/>
        </w:rPr>
        <w:t xml:space="preserve">On </w:t>
      </w:r>
      <w:r w:rsidRPr="00A27459">
        <w:rPr>
          <w:b/>
        </w:rPr>
        <w:t>27</w:t>
      </w:r>
      <w:r w:rsidRPr="00A27459">
        <w:rPr>
          <w:b/>
          <w:vertAlign w:val="superscript"/>
        </w:rPr>
        <w:t>th</w:t>
      </w:r>
      <w:r w:rsidRPr="00A27459">
        <w:rPr>
          <w:b/>
        </w:rPr>
        <w:t xml:space="preserve"> September there will a launch of these signs in the 5 counties. You are invited to the Waterford launch – see invite attached. </w:t>
      </w:r>
      <w:r w:rsidRPr="00A27459">
        <w:t xml:space="preserve"> </w:t>
      </w:r>
    </w:p>
    <w:p w14:paraId="75FF3F27" w14:textId="77777777" w:rsidR="00A27459" w:rsidRDefault="00A27459" w:rsidP="00A27459">
      <w:pPr>
        <w:jc w:val="both"/>
      </w:pPr>
    </w:p>
    <w:p w14:paraId="5C26A4BE" w14:textId="77777777" w:rsidR="00A27459" w:rsidRDefault="00E059B1" w:rsidP="00A27459">
      <w:pPr>
        <w:jc w:val="both"/>
      </w:pPr>
      <w:r>
        <w:t xml:space="preserve">We have a supply of stencils </w:t>
      </w:r>
      <w:r w:rsidR="0002042A">
        <w:t>and posters that w</w:t>
      </w:r>
      <w:r w:rsidR="009E55B3">
        <w:t>e are asking for your help to display</w:t>
      </w:r>
      <w:r w:rsidR="00063242">
        <w:t xml:space="preserve">. </w:t>
      </w:r>
      <w:r w:rsidR="0002042A">
        <w:t xml:space="preserve">They are suitable for use </w:t>
      </w:r>
      <w:r w:rsidR="00063242">
        <w:t xml:space="preserve">in youth and community centres, </w:t>
      </w:r>
      <w:r w:rsidR="0002042A">
        <w:t>adult education locations, t</w:t>
      </w:r>
      <w:r w:rsidR="009E55B3">
        <w:t xml:space="preserve">raining centres, </w:t>
      </w:r>
      <w:r w:rsidR="0002042A">
        <w:t>secondary s</w:t>
      </w:r>
      <w:r w:rsidR="009E55B3">
        <w:t xml:space="preserve">chools, </w:t>
      </w:r>
      <w:r w:rsidR="0002042A">
        <w:t xml:space="preserve">third level colleges, </w:t>
      </w:r>
      <w:r w:rsidR="00063242">
        <w:t>civic offices, libraries, public parks, green areas,</w:t>
      </w:r>
      <w:r w:rsidR="00063242" w:rsidRPr="00063242">
        <w:t xml:space="preserve"> </w:t>
      </w:r>
      <w:r w:rsidR="00063242">
        <w:t>HSE offices, primary care and health centres.</w:t>
      </w:r>
    </w:p>
    <w:p w14:paraId="518AE450" w14:textId="77777777" w:rsidR="00A27459" w:rsidRDefault="00A27459" w:rsidP="00A27459">
      <w:pPr>
        <w:jc w:val="both"/>
      </w:pPr>
    </w:p>
    <w:p w14:paraId="5865C25A" w14:textId="77777777" w:rsidR="00A27459" w:rsidRDefault="00E059B1" w:rsidP="00A27459">
      <w:pPr>
        <w:jc w:val="both"/>
      </w:pPr>
      <w:r>
        <w:t>We are asking participating organisations to display them o</w:t>
      </w:r>
      <w:r w:rsidR="00A27459">
        <w:t>n 1</w:t>
      </w:r>
      <w:r w:rsidR="00A27459" w:rsidRPr="00127062">
        <w:rPr>
          <w:vertAlign w:val="superscript"/>
        </w:rPr>
        <w:t>st</w:t>
      </w:r>
      <w:r w:rsidR="00A27459">
        <w:t xml:space="preserve"> October</w:t>
      </w:r>
      <w:r>
        <w:t xml:space="preserve"> 2018, on Ash Wednesday </w:t>
      </w:r>
      <w:r w:rsidR="0002042A">
        <w:t xml:space="preserve">and </w:t>
      </w:r>
      <w:r w:rsidR="00A27459">
        <w:t>the 31</w:t>
      </w:r>
      <w:r w:rsidR="00A27459" w:rsidRPr="00354CBA">
        <w:rPr>
          <w:vertAlign w:val="superscript"/>
        </w:rPr>
        <w:t>st</w:t>
      </w:r>
      <w:r w:rsidR="00A27459">
        <w:t xml:space="preserve"> </w:t>
      </w:r>
      <w:r>
        <w:t xml:space="preserve">May 2019 (World No Tobacco Day). </w:t>
      </w:r>
      <w:r w:rsidR="0002042A">
        <w:t xml:space="preserve"> E</w:t>
      </w:r>
      <w:r w:rsidR="00A27459">
        <w:t>ach location</w:t>
      </w:r>
      <w:r w:rsidR="0002042A">
        <w:t xml:space="preserve"> which has a stencil can</w:t>
      </w:r>
      <w:r w:rsidR="00A27459">
        <w:t xml:space="preserve"> spray paint the positive message onto the footpath at the front of their centre/school/office</w:t>
      </w:r>
      <w:r w:rsidR="00865235">
        <w:t xml:space="preserve"> or in their car park</w:t>
      </w:r>
      <w:r w:rsidR="00A27459">
        <w:t>. The spray paint is non-permanent and should be gone completely in about 2-3 weeks. Waterford Council have given permission to spray paint thi</w:t>
      </w:r>
      <w:r w:rsidR="00C22162">
        <w:t>s message onto public footpaths</w:t>
      </w:r>
      <w:r w:rsidR="00BB20A6">
        <w:t xml:space="preserve"> (see</w:t>
      </w:r>
      <w:r w:rsidR="00C22162">
        <w:t xml:space="preserve"> </w:t>
      </w:r>
      <w:r w:rsidR="00BB20A6">
        <w:t>photo of stencil below).</w:t>
      </w:r>
    </w:p>
    <w:p w14:paraId="52DDE91C" w14:textId="77777777" w:rsidR="00865235" w:rsidRDefault="00865235" w:rsidP="00A27459">
      <w:pPr>
        <w:jc w:val="both"/>
      </w:pPr>
    </w:p>
    <w:p w14:paraId="2644BF06" w14:textId="77777777" w:rsidR="00A27459" w:rsidRDefault="00A27459" w:rsidP="00A27459">
      <w:pPr>
        <w:jc w:val="both"/>
        <w:rPr>
          <w:b/>
        </w:rPr>
      </w:pPr>
      <w:r>
        <w:t xml:space="preserve"> </w:t>
      </w:r>
      <w:r w:rsidRPr="009E21EA">
        <w:rPr>
          <w:b/>
        </w:rPr>
        <w:t>Would you and your organisation/ service be interested in joining in this regional action to spread a positive message that “</w:t>
      </w:r>
      <w:r>
        <w:rPr>
          <w:b/>
        </w:rPr>
        <w:t>Y</w:t>
      </w:r>
      <w:r w:rsidRPr="009E21EA">
        <w:rPr>
          <w:b/>
        </w:rPr>
        <w:t>ou can QUIT”?</w:t>
      </w:r>
    </w:p>
    <w:p w14:paraId="36611994" w14:textId="77777777" w:rsidR="00865235" w:rsidRPr="009E21EA" w:rsidRDefault="00865235" w:rsidP="00A27459">
      <w:pPr>
        <w:jc w:val="both"/>
        <w:rPr>
          <w:b/>
        </w:rPr>
      </w:pPr>
    </w:p>
    <w:p w14:paraId="42FE5926" w14:textId="463EC5A6" w:rsidR="00BB20A6" w:rsidRDefault="00A27459" w:rsidP="00BB20A6">
      <w:pPr>
        <w:jc w:val="both"/>
      </w:pPr>
      <w:r w:rsidRPr="009E21EA">
        <w:rPr>
          <w:b/>
        </w:rPr>
        <w:t xml:space="preserve">If so, please email </w:t>
      </w:r>
      <w:hyperlink r:id="rId5" w:history="1">
        <w:r w:rsidRPr="00BB20A6">
          <w:rPr>
            <w:rStyle w:val="Hyperlink"/>
            <w:b/>
          </w:rPr>
          <w:t>jcodd@waterfordcouncil.ie</w:t>
        </w:r>
      </w:hyperlink>
      <w:r w:rsidRPr="00BB20A6">
        <w:rPr>
          <w:b/>
        </w:rPr>
        <w:t xml:space="preserve"> by return to ensure your organisation is registered and receives a</w:t>
      </w:r>
      <w:r w:rsidR="00BB20A6" w:rsidRPr="00BB20A6">
        <w:rPr>
          <w:b/>
        </w:rPr>
        <w:t xml:space="preserve"> supply of promotional material: Posters;</w:t>
      </w:r>
      <w:r w:rsidRPr="00BB20A6">
        <w:rPr>
          <w:b/>
        </w:rPr>
        <w:t xml:space="preserve"> </w:t>
      </w:r>
      <w:r w:rsidR="00BB20A6" w:rsidRPr="00BB20A6">
        <w:rPr>
          <w:b/>
        </w:rPr>
        <w:t>S</w:t>
      </w:r>
      <w:r w:rsidRPr="00BB20A6">
        <w:rPr>
          <w:b/>
        </w:rPr>
        <w:t>tencils</w:t>
      </w:r>
      <w:r w:rsidR="00BB20A6" w:rsidRPr="00BB20A6">
        <w:rPr>
          <w:b/>
        </w:rPr>
        <w:t>; S</w:t>
      </w:r>
      <w:r w:rsidRPr="00BB20A6">
        <w:rPr>
          <w:b/>
        </w:rPr>
        <w:t>pray paint for stencils</w:t>
      </w:r>
      <w:r w:rsidR="00BB20A6" w:rsidRPr="00BB20A6">
        <w:rPr>
          <w:b/>
        </w:rPr>
        <w:t>; S</w:t>
      </w:r>
      <w:r w:rsidRPr="00BB20A6">
        <w:rPr>
          <w:b/>
        </w:rPr>
        <w:t>noods</w:t>
      </w:r>
    </w:p>
    <w:p w14:paraId="32AEE84A" w14:textId="77777777" w:rsidR="00BB20A6" w:rsidRDefault="00BB20A6" w:rsidP="00BB20A6">
      <w:pPr>
        <w:jc w:val="both"/>
      </w:pPr>
    </w:p>
    <w:p w14:paraId="6B24770B" w14:textId="713158DA" w:rsidR="00FB0978" w:rsidRDefault="00BB20A6" w:rsidP="004158BD">
      <w:pPr>
        <w:rPr>
          <w:rFonts w:asciiTheme="minorHAnsi" w:hAnsiTheme="minorHAnsi" w:cs="Arial"/>
          <w:color w:val="1F497D"/>
        </w:rPr>
      </w:pPr>
      <w:r>
        <w:rPr>
          <w:noProof/>
        </w:rPr>
        <w:drawing>
          <wp:inline distT="0" distB="0" distL="0" distR="0" wp14:anchorId="0125F047" wp14:editId="277F7B95">
            <wp:extent cx="1667387" cy="2099144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738" cy="2115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2CDC9" w14:textId="286FC942" w:rsidR="00FB0978" w:rsidRPr="00FB0978" w:rsidRDefault="0060494B" w:rsidP="0045438E">
      <w:pPr>
        <w:jc w:val="center"/>
        <w:rPr>
          <w:rFonts w:asciiTheme="minorHAnsi" w:hAnsiTheme="minorHAnsi" w:cs="Arial"/>
          <w:b/>
        </w:rPr>
      </w:pPr>
      <w:r w:rsidRPr="00BB297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DA6C36E" wp14:editId="772E1A68">
            <wp:extent cx="1062120" cy="55245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07" cy="58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b/>
        </w:rPr>
        <w:t xml:space="preserve">    </w:t>
      </w:r>
      <w:r w:rsidR="0045438E">
        <w:rPr>
          <w:rFonts w:cs="Arial"/>
          <w:b/>
        </w:rPr>
        <w:t xml:space="preserve">    </w:t>
      </w:r>
      <w:bookmarkStart w:id="0" w:name="_GoBack"/>
      <w:bookmarkEnd w:id="0"/>
      <w:r>
        <w:rPr>
          <w:noProof/>
        </w:rPr>
        <w:drawing>
          <wp:inline distT="0" distB="0" distL="0" distR="0" wp14:anchorId="17650C07" wp14:editId="066F0244">
            <wp:extent cx="1694179" cy="35242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953" cy="37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</w:rPr>
        <w:tab/>
      </w:r>
      <w:r>
        <w:rPr>
          <w:rFonts w:asciiTheme="minorHAnsi" w:hAnsiTheme="minorHAnsi" w:cs="Arial"/>
          <w:b/>
        </w:rPr>
        <w:t xml:space="preserve">  </w:t>
      </w:r>
      <w:r w:rsidRPr="004A1765">
        <w:rPr>
          <w:noProof/>
        </w:rPr>
        <w:drawing>
          <wp:inline distT="0" distB="0" distL="0" distR="0" wp14:anchorId="64C4B43D" wp14:editId="124C636D">
            <wp:extent cx="638175" cy="638175"/>
            <wp:effectExtent l="0" t="0" r="9525" b="9525"/>
            <wp:docPr id="17" name="Picture 17" descr="C:\Users\Healthy Waterford\Documents\PR\H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althy Waterford\Documents\PR\HW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68" cy="64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</w:rPr>
        <w:tab/>
      </w:r>
      <w:r w:rsidR="0045438E">
        <w:rPr>
          <w:rFonts w:cs="Arial"/>
          <w:b/>
        </w:rPr>
        <w:t xml:space="preserve">  </w:t>
      </w:r>
      <w:r>
        <w:rPr>
          <w:rFonts w:cs="Arial"/>
          <w:b/>
        </w:rPr>
        <w:t xml:space="preserve">   </w:t>
      </w:r>
      <w:r>
        <w:rPr>
          <w:noProof/>
        </w:rPr>
        <w:drawing>
          <wp:inline distT="0" distB="0" distL="0" distR="0" wp14:anchorId="5D30EC3C" wp14:editId="0B4DBF12">
            <wp:extent cx="619125" cy="542925"/>
            <wp:effectExtent l="0" t="0" r="9525" b="9525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3" cy="54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0978" w:rsidRPr="00FB0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79.5pt;height:79.5pt" o:bullet="t">
        <v:imagedata r:id="rId1" o:title="images"/>
      </v:shape>
    </w:pict>
  </w:numPicBullet>
  <w:abstractNum w:abstractNumId="0" w15:restartNumberingAfterBreak="0">
    <w:nsid w:val="01BA6E00"/>
    <w:multiLevelType w:val="hybridMultilevel"/>
    <w:tmpl w:val="DD0A86C8"/>
    <w:lvl w:ilvl="0" w:tplc="41026C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86C79"/>
    <w:multiLevelType w:val="hybridMultilevel"/>
    <w:tmpl w:val="4E4AD6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0227D"/>
    <w:multiLevelType w:val="hybridMultilevel"/>
    <w:tmpl w:val="B7A4B9C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EF40D4"/>
    <w:multiLevelType w:val="hybridMultilevel"/>
    <w:tmpl w:val="7514083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5AA4E16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8BD"/>
    <w:rsid w:val="00015755"/>
    <w:rsid w:val="0002042A"/>
    <w:rsid w:val="000360DB"/>
    <w:rsid w:val="00063242"/>
    <w:rsid w:val="0013373A"/>
    <w:rsid w:val="002A3684"/>
    <w:rsid w:val="003C6063"/>
    <w:rsid w:val="004158BD"/>
    <w:rsid w:val="00425B9F"/>
    <w:rsid w:val="0045438E"/>
    <w:rsid w:val="00501504"/>
    <w:rsid w:val="005802CC"/>
    <w:rsid w:val="0060494B"/>
    <w:rsid w:val="00612C5D"/>
    <w:rsid w:val="0086369C"/>
    <w:rsid w:val="00865235"/>
    <w:rsid w:val="008B27A7"/>
    <w:rsid w:val="00910090"/>
    <w:rsid w:val="0095743C"/>
    <w:rsid w:val="009E55B3"/>
    <w:rsid w:val="00A16CD4"/>
    <w:rsid w:val="00A27459"/>
    <w:rsid w:val="00A279D2"/>
    <w:rsid w:val="00AE1DEA"/>
    <w:rsid w:val="00BB20A6"/>
    <w:rsid w:val="00C22162"/>
    <w:rsid w:val="00CD5AFB"/>
    <w:rsid w:val="00E059B1"/>
    <w:rsid w:val="00E414E9"/>
    <w:rsid w:val="00E71574"/>
    <w:rsid w:val="00FB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379C"/>
  <w15:docId w15:val="{B81F300C-41CA-40A5-AC7A-D5E8B206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58BD"/>
    <w:pPr>
      <w:spacing w:after="0" w:line="240" w:lineRule="auto"/>
    </w:pPr>
    <w:rPr>
      <w:rFonts w:ascii="Calibri" w:hAnsi="Calibri" w:cs="Times New Roman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basedOn w:val="DefaultParagraphFont"/>
    <w:link w:val="ListParagraph"/>
    <w:uiPriority w:val="34"/>
    <w:locked/>
    <w:rsid w:val="004158BD"/>
    <w:rPr>
      <w:rFonts w:ascii="Calibri" w:hAnsi="Calibri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4158BD"/>
    <w:pPr>
      <w:ind w:left="720"/>
    </w:pPr>
    <w:rPr>
      <w:rFonts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A274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A6"/>
    <w:rPr>
      <w:rFonts w:ascii="Tahoma" w:hAnsi="Tahoma" w:cs="Tahoma"/>
      <w:sz w:val="16"/>
      <w:szCs w:val="16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jcodd@waterfordcouncil.ie" TargetMode="Externa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Healthy Waterford</cp:lastModifiedBy>
  <cp:revision>4</cp:revision>
  <cp:lastPrinted>2018-02-05T10:36:00Z</cp:lastPrinted>
  <dcterms:created xsi:type="dcterms:W3CDTF">2018-08-31T13:30:00Z</dcterms:created>
  <dcterms:modified xsi:type="dcterms:W3CDTF">2018-08-31T14:20:00Z</dcterms:modified>
</cp:coreProperties>
</file>